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9FEA" w14:textId="7ECE67A7" w:rsidR="006D1D95" w:rsidRDefault="006D1D95" w:rsidP="006D1D95">
      <w:pPr>
        <w:pStyle w:val="a7"/>
        <w:widowControl/>
        <w:spacing w:line="560" w:lineRule="exact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</w:p>
    <w:p w14:paraId="5857A6A7" w14:textId="77777777" w:rsidR="006D1D95" w:rsidRDefault="006D1D95" w:rsidP="006D1D95">
      <w:pPr>
        <w:autoSpaceDE w:val="0"/>
        <w:autoSpaceDN w:val="0"/>
        <w:jc w:val="center"/>
        <w:rPr>
          <w:b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招 商 引 资 在 谈 项 目 信 息 表</w:t>
      </w:r>
    </w:p>
    <w:tbl>
      <w:tblPr>
        <w:tblW w:w="9229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367"/>
        <w:gridCol w:w="1322"/>
        <w:gridCol w:w="1371"/>
        <w:gridCol w:w="1370"/>
        <w:gridCol w:w="183"/>
        <w:gridCol w:w="1142"/>
        <w:gridCol w:w="1474"/>
      </w:tblGrid>
      <w:tr w:rsidR="006D1D95" w14:paraId="48F2155F" w14:textId="77777777" w:rsidTr="00E051C5">
        <w:trPr>
          <w:trHeight w:val="55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3BEC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企业或项目名称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8BC1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1F98439D" w14:textId="77777777" w:rsidTr="00E051C5">
        <w:trPr>
          <w:trHeight w:val="552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AC870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投资方</w:t>
            </w:r>
          </w:p>
        </w:tc>
        <w:tc>
          <w:tcPr>
            <w:tcW w:w="68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2BE2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4EFC0041" w14:textId="77777777" w:rsidTr="00E051C5">
        <w:trPr>
          <w:trHeight w:val="58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668E97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首办部门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054F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福田区金融工作局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61FF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行业领域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333F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1C620ADB" w14:textId="77777777" w:rsidTr="00E051C5">
        <w:trPr>
          <w:trHeight w:val="456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A2ADEF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营收或产值</w:t>
            </w: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 xml:space="preserve"> </w:t>
            </w:r>
          </w:p>
          <w:p w14:paraId="5FF76803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3227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CDB3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>2019</w:t>
            </w: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0319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税收贡献</w:t>
            </w: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C354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40E9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>2019</w:t>
            </w: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年</w:t>
            </w:r>
          </w:p>
        </w:tc>
      </w:tr>
      <w:tr w:rsidR="006D1D95" w14:paraId="00D2E8C9" w14:textId="77777777" w:rsidTr="00E051C5">
        <w:trPr>
          <w:trHeight w:val="636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472FB9" w14:textId="77777777" w:rsidR="006D1D95" w:rsidRDefault="006D1D95" w:rsidP="00E05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C6F0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D369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1E09" w14:textId="77777777" w:rsidR="006D1D95" w:rsidRDefault="006D1D95" w:rsidP="00E05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36A2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A5E4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35AD4DAE" w14:textId="77777777" w:rsidTr="00E051C5">
        <w:trPr>
          <w:trHeight w:val="72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39090A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投资额</w:t>
            </w: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实收资本（万元）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1C89F1" w14:textId="77777777" w:rsidR="006D1D95" w:rsidRDefault="006D1D95" w:rsidP="00E051C5">
            <w:pPr>
              <w:autoSpaceDE w:val="0"/>
              <w:autoSpaceDN w:val="0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E4C887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是否融资</w:t>
            </w: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融资额（万元）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EDC50C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30504709" w14:textId="77777777" w:rsidTr="00E051C5">
        <w:trPr>
          <w:trHeight w:val="976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89CA67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企业或项目</w:t>
            </w:r>
          </w:p>
          <w:p w14:paraId="4526A21E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简介（详见附件</w:t>
            </w: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46C" w14:textId="77777777" w:rsidR="006D1D95" w:rsidRDefault="006D1D95" w:rsidP="00E051C5">
            <w:pPr>
              <w:autoSpaceDE w:val="0"/>
              <w:autoSpaceDN w:val="0"/>
              <w:jc w:val="left"/>
              <w:textAlignment w:val="top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44721F0D" w14:textId="77777777" w:rsidTr="00E051C5">
        <w:trPr>
          <w:trHeight w:val="64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C1EB3B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企业技术优势</w:t>
            </w: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或创新能力</w:t>
            </w:r>
          </w:p>
          <w:p w14:paraId="3469EA6F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及行业排名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8069" w14:textId="77777777" w:rsidR="006D1D95" w:rsidRDefault="006D1D95" w:rsidP="00E051C5">
            <w:p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4B5A720E" w14:textId="77777777" w:rsidTr="00E051C5">
        <w:trPr>
          <w:trHeight w:val="6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1E0691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人才团队情况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E881" w14:textId="77777777" w:rsidR="006D1D95" w:rsidRDefault="006D1D95" w:rsidP="00E051C5">
            <w:p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758EC08B" w14:textId="77777777" w:rsidTr="00E051C5">
        <w:trPr>
          <w:trHeight w:val="64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D67114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成长空间情况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FEFC" w14:textId="77777777" w:rsidR="006D1D95" w:rsidRDefault="006D1D95" w:rsidP="00E051C5">
            <w:p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61780A4B" w14:textId="77777777" w:rsidTr="00E051C5">
        <w:trPr>
          <w:trHeight w:val="64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7D7AC7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带动效应</w:t>
            </w:r>
          </w:p>
          <w:p w14:paraId="68DBD585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上下游、平台功能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9B361E" w14:textId="77777777" w:rsidR="006D1D95" w:rsidRDefault="006D1D95" w:rsidP="00E051C5">
            <w:p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0CDD7A38" w14:textId="77777777" w:rsidTr="00E051C5">
        <w:trPr>
          <w:trHeight w:val="57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2FC094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第三方尽职调查</w:t>
            </w:r>
            <w:r>
              <w:rPr>
                <w:rFonts w:ascii="宋体" w:eastAsia="仿宋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情况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FBC5BC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</w:rPr>
            </w:pPr>
          </w:p>
        </w:tc>
      </w:tr>
      <w:tr w:rsidR="006D1D95" w14:paraId="7417B298" w14:textId="77777777" w:rsidTr="00E051C5">
        <w:trPr>
          <w:trHeight w:val="78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7A65D4F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项目诉求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56648F" w14:textId="77777777" w:rsidR="006D1D95" w:rsidRDefault="006D1D95" w:rsidP="00E051C5">
            <w:pPr>
              <w:numPr>
                <w:ilvl w:val="0"/>
                <w:numId w:val="1"/>
              </w:num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产业空间：</w:t>
            </w:r>
          </w:p>
          <w:p w14:paraId="715C9903" w14:textId="77777777" w:rsidR="006D1D95" w:rsidRDefault="006D1D95" w:rsidP="00E051C5">
            <w:p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</w:p>
          <w:p w14:paraId="08670AD8" w14:textId="77777777" w:rsidR="006D1D95" w:rsidRDefault="006D1D95" w:rsidP="00E051C5">
            <w:pPr>
              <w:numPr>
                <w:ilvl w:val="0"/>
                <w:numId w:val="1"/>
              </w:num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资金支持：</w:t>
            </w:r>
          </w:p>
        </w:tc>
      </w:tr>
      <w:tr w:rsidR="006D1D95" w14:paraId="244F75A5" w14:textId="77777777" w:rsidTr="00E051C5">
        <w:trPr>
          <w:trHeight w:val="50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2B5EEA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E50DDA" w14:textId="77777777" w:rsidR="006D1D95" w:rsidRDefault="006D1D95" w:rsidP="00E051C5">
            <w:p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512BAE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0570A1" w14:textId="77777777" w:rsidR="006D1D95" w:rsidRDefault="006D1D95" w:rsidP="00E051C5">
            <w:p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手机：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BE8FBA" w14:textId="77777777" w:rsidR="006D1D95" w:rsidRDefault="006D1D95" w:rsidP="00E051C5">
            <w:p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邮箱：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9CB818" w14:textId="77777777" w:rsidR="006D1D95" w:rsidRDefault="006D1D95" w:rsidP="00E051C5">
            <w:pPr>
              <w:autoSpaceDE w:val="0"/>
              <w:autoSpaceDN w:val="0"/>
              <w:jc w:val="left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固话：</w:t>
            </w:r>
          </w:p>
        </w:tc>
      </w:tr>
      <w:tr w:rsidR="006D1D95" w14:paraId="174C141A" w14:textId="77777777" w:rsidTr="00E051C5">
        <w:trPr>
          <w:trHeight w:val="722"/>
        </w:trPr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F769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是否享受过迁出当地政府</w:t>
            </w:r>
          </w:p>
          <w:p w14:paraId="7E004105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相关扶持（拟迁入福田企业提供）</w:t>
            </w:r>
          </w:p>
        </w:tc>
        <w:tc>
          <w:tcPr>
            <w:tcW w:w="55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60C3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4721E899" w14:textId="77777777" w:rsidTr="00E051C5">
        <w:trPr>
          <w:trHeight w:val="576"/>
        </w:trPr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BD547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b/>
                <w:sz w:val="24"/>
              </w:rPr>
            </w:pPr>
            <w:r>
              <w:rPr>
                <w:rFonts w:ascii="宋体" w:eastAsia="仿宋" w:hAnsi="宋体" w:cs="仿宋" w:hint="eastAsia"/>
                <w:b/>
                <w:kern w:val="0"/>
                <w:sz w:val="24"/>
                <w:lang w:bidi="ar"/>
              </w:rPr>
              <w:t>拟匹配支持政策</w:t>
            </w:r>
          </w:p>
        </w:tc>
      </w:tr>
      <w:tr w:rsidR="006D1D95" w14:paraId="04FF9F79" w14:textId="77777777" w:rsidTr="00E051C5">
        <w:trPr>
          <w:trHeight w:val="729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0D52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办公用房选址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F787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CFE1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建筑面积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2C7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022B01A4" w14:textId="77777777" w:rsidTr="00E051C5">
        <w:trPr>
          <w:trHeight w:val="729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9AC1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lastRenderedPageBreak/>
              <w:t>租赁支持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C7FD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6B9FC8DE" w14:textId="77777777" w:rsidTr="00E051C5">
        <w:trPr>
          <w:trHeight w:val="729"/>
        </w:trPr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EAA40E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落户支持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A47EC3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591B2C29" w14:textId="77777777" w:rsidTr="00E051C5">
        <w:trPr>
          <w:trHeight w:val="72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E9D82B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人才住房支持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6DCA4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60B55838" w14:textId="77777777" w:rsidTr="00E051C5">
        <w:trPr>
          <w:trHeight w:val="72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79FDA9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购置支持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EAED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2A3852D7" w14:textId="77777777" w:rsidTr="00E051C5">
        <w:trPr>
          <w:trHeight w:val="72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06502F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装修支持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3EEDDF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6075530D" w14:textId="77777777" w:rsidTr="00E051C5">
        <w:trPr>
          <w:trHeight w:val="72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DCEB8E1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搬迁安置支持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97611D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64ECFBD4" w14:textId="77777777" w:rsidTr="00E051C5">
        <w:trPr>
          <w:trHeight w:val="72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FFF86F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其他支持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8493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6D1D95" w14:paraId="22052E3D" w14:textId="77777777" w:rsidTr="00E051C5">
        <w:trPr>
          <w:trHeight w:val="72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5DA97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lang w:bidi="ar"/>
              </w:rPr>
              <w:t>备注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C63F" w14:textId="77777777" w:rsidR="006D1D95" w:rsidRDefault="006D1D95" w:rsidP="00E051C5">
            <w:pPr>
              <w:autoSpaceDE w:val="0"/>
              <w:autoSpaceDN w:val="0"/>
              <w:jc w:val="center"/>
              <w:textAlignment w:val="center"/>
              <w:rPr>
                <w:rFonts w:ascii="宋体" w:eastAsia="仿宋" w:hAnsi="宋体" w:cs="宋体"/>
              </w:rPr>
            </w:pPr>
          </w:p>
        </w:tc>
      </w:tr>
    </w:tbl>
    <w:p w14:paraId="3BCB9B59" w14:textId="77777777" w:rsidR="006D1D95" w:rsidRDefault="006D1D95" w:rsidP="006D1D95">
      <w:pPr>
        <w:autoSpaceDE w:val="0"/>
        <w:autoSpaceDN w:val="0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</w:p>
    <w:p w14:paraId="0D138039" w14:textId="77777777" w:rsidR="006D1D95" w:rsidRDefault="006D1D95" w:rsidP="006D1D95">
      <w:pPr>
        <w:autoSpaceDE w:val="0"/>
        <w:autoSpaceDN w:val="0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</w:p>
    <w:p w14:paraId="402ACAD9" w14:textId="77777777" w:rsidR="006D1D95" w:rsidRDefault="006D1D95" w:rsidP="006D1D95">
      <w:pPr>
        <w:autoSpaceDE w:val="0"/>
        <w:autoSpaceDN w:val="0"/>
        <w:spacing w:line="560" w:lineRule="exact"/>
        <w:jc w:val="left"/>
        <w:rPr>
          <w:rFonts w:cs="宋体"/>
          <w:bCs/>
          <w:sz w:val="30"/>
          <w:szCs w:val="30"/>
        </w:rPr>
      </w:pPr>
    </w:p>
    <w:p w14:paraId="00827DD2" w14:textId="77777777" w:rsidR="00210766" w:rsidRDefault="00210766"/>
    <w:sectPr w:rsidR="0021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C19C" w14:textId="77777777" w:rsidR="00FB4CF9" w:rsidRDefault="00FB4CF9" w:rsidP="006D1D95">
      <w:r>
        <w:separator/>
      </w:r>
    </w:p>
  </w:endnote>
  <w:endnote w:type="continuationSeparator" w:id="0">
    <w:p w14:paraId="1C6E2100" w14:textId="77777777" w:rsidR="00FB4CF9" w:rsidRDefault="00FB4CF9" w:rsidP="006D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DAEF0" w14:textId="77777777" w:rsidR="00FB4CF9" w:rsidRDefault="00FB4CF9" w:rsidP="006D1D95">
      <w:r>
        <w:separator/>
      </w:r>
    </w:p>
  </w:footnote>
  <w:footnote w:type="continuationSeparator" w:id="0">
    <w:p w14:paraId="5CA24B19" w14:textId="77777777" w:rsidR="00FB4CF9" w:rsidRDefault="00FB4CF9" w:rsidP="006D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C8D5D"/>
    <w:multiLevelType w:val="multilevel"/>
    <w:tmpl w:val="5FFC8D5D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66"/>
    <w:rsid w:val="00210766"/>
    <w:rsid w:val="006D1D95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5E04D"/>
  <w15:chartTrackingRefBased/>
  <w15:docId w15:val="{390AF197-20E8-42E3-AA82-8C9B604B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6D1D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1D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D95"/>
    <w:rPr>
      <w:sz w:val="18"/>
      <w:szCs w:val="18"/>
    </w:rPr>
  </w:style>
  <w:style w:type="paragraph" w:styleId="a7">
    <w:name w:val="Body Text"/>
    <w:basedOn w:val="a"/>
    <w:link w:val="a8"/>
    <w:rsid w:val="006D1D95"/>
    <w:pPr>
      <w:autoSpaceDE w:val="0"/>
      <w:autoSpaceDN w:val="0"/>
      <w:ind w:left="120"/>
      <w:jc w:val="left"/>
    </w:pPr>
    <w:rPr>
      <w:rFonts w:ascii="仿宋" w:eastAsia="仿宋" w:hAnsi="仿宋" w:cs="Times New Roman" w:hint="eastAsia"/>
      <w:kern w:val="0"/>
      <w:sz w:val="28"/>
      <w:szCs w:val="28"/>
    </w:rPr>
  </w:style>
  <w:style w:type="character" w:customStyle="1" w:styleId="a8">
    <w:name w:val="正文文本 字符"/>
    <w:basedOn w:val="a0"/>
    <w:link w:val="a7"/>
    <w:rsid w:val="006D1D95"/>
    <w:rPr>
      <w:rFonts w:ascii="仿宋" w:eastAsia="仿宋" w:hAnsi="仿宋" w:cs="Times New Roman"/>
      <w:kern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6D1D9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yunyingzhongxin02</dc:creator>
  <cp:keywords/>
  <dc:description/>
  <cp:lastModifiedBy>yunyingzhongxin02</cp:lastModifiedBy>
  <cp:revision>2</cp:revision>
  <dcterms:created xsi:type="dcterms:W3CDTF">2020-11-23T03:11:00Z</dcterms:created>
  <dcterms:modified xsi:type="dcterms:W3CDTF">2020-11-23T03:12:00Z</dcterms:modified>
</cp:coreProperties>
</file>